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37E" w:rsidRPr="005D637E" w:rsidRDefault="005D637E" w:rsidP="005D637E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D637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НОРМАТИВНО-ПРАВОВЫЕ АКТЫ</w:t>
      </w:r>
      <w:r w:rsidR="00105EB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 САЙТАМ ГОСУЧРЕЖДЕНИЯМ(МУНИЦИПАЛЬНЫМ)</w:t>
      </w:r>
      <w:bookmarkStart w:id="0" w:name="_GoBack"/>
      <w:bookmarkEnd w:id="0"/>
    </w:p>
    <w:p w:rsidR="007B47E1" w:rsidRDefault="007B47E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3C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Федеральный закон от 27 июля 2006 г. N 149-ФЗ «Об информации, информационных технологиях и защите информации»</w:t>
      </w:r>
    </w:p>
    <w:p w:rsidR="007B47E1" w:rsidRDefault="007B47E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3C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Федеральный закон от 27 июля 2006 г. N 152-ФЗ «О персональных данных»</w:t>
      </w:r>
    </w:p>
    <w:p w:rsidR="00C74F18" w:rsidRPr="00C74F18" w:rsidRDefault="00C74F18" w:rsidP="00C74F1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4F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 Правительства РФ от 24 ноября 2009 г. N 953 "Об обеспечении доступа к информации о деятельности Правительства Российской Федерации и федеральных органов исполнительной власти"</w:t>
      </w:r>
    </w:p>
    <w:p w:rsidR="00105EB1" w:rsidRDefault="007B47E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3C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</w:t>
      </w:r>
    </w:p>
    <w:p w:rsidR="007B47E1" w:rsidRPr="00105EB1" w:rsidRDefault="00C74F1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4F18">
        <w:rPr>
          <w:rFonts w:ascii="Times New Roman" w:eastAsia="Calibri" w:hAnsi="Times New Roman" w:cs="Times New Roman"/>
          <w:bCs/>
          <w:sz w:val="24"/>
          <w:szCs w:val="24"/>
        </w:rPr>
        <w:t>Приказ</w:t>
      </w:r>
      <w:r w:rsidR="00105EB1">
        <w:rPr>
          <w:rFonts w:ascii="Times New Roman" w:eastAsia="Calibri" w:hAnsi="Times New Roman" w:cs="Times New Roman"/>
          <w:bCs/>
          <w:sz w:val="24"/>
          <w:szCs w:val="24"/>
        </w:rPr>
        <w:t>(совместный)</w:t>
      </w:r>
      <w:r w:rsidRPr="00C74F18">
        <w:rPr>
          <w:rFonts w:ascii="Times New Roman" w:eastAsia="Calibri" w:hAnsi="Times New Roman" w:cs="Times New Roman"/>
          <w:bCs/>
          <w:sz w:val="24"/>
          <w:szCs w:val="24"/>
        </w:rPr>
        <w:t xml:space="preserve"> ФСБ России № 416, ФСТЭК России № 489 от 31.08.2010</w:t>
      </w:r>
    </w:p>
    <w:p w:rsidR="00C74F18" w:rsidRPr="00C74F18" w:rsidRDefault="00C74F18" w:rsidP="00C74F18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C74F18">
        <w:rPr>
          <w:rFonts w:ascii="Times New Roman" w:eastAsia="Calibri" w:hAnsi="Times New Roman" w:cs="Times New Roman"/>
          <w:bCs/>
          <w:sz w:val="24"/>
          <w:szCs w:val="24"/>
        </w:rPr>
        <w:t>Федеральный закон от 9 февраля 2009 г. N 8-ФЗ "Об обеспечении доступа к информации о деятельности государственных органов и органов местного самоуправления"</w:t>
      </w:r>
    </w:p>
    <w:p w:rsidR="00C74F18" w:rsidRDefault="00C74F18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C74F18">
        <w:rPr>
          <w:rFonts w:ascii="Times New Roman" w:eastAsia="Calibri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C74F18">
        <w:rPr>
          <w:rFonts w:ascii="Times New Roman" w:eastAsia="Calibri" w:hAnsi="Times New Roman" w:cs="Times New Roman"/>
          <w:bCs/>
          <w:sz w:val="24"/>
          <w:szCs w:val="24"/>
        </w:rPr>
        <w:t>Минкомсвязи</w:t>
      </w:r>
      <w:proofErr w:type="spellEnd"/>
      <w:r w:rsidRPr="00C74F18">
        <w:rPr>
          <w:rFonts w:ascii="Times New Roman" w:eastAsia="Calibri" w:hAnsi="Times New Roman" w:cs="Times New Roman"/>
          <w:bCs/>
          <w:sz w:val="24"/>
          <w:szCs w:val="24"/>
        </w:rPr>
        <w:t xml:space="preserve"> РФ от 25.08.2009 N 104 "Об утверждении Требований по обеспечению целостности, устойчивости функционирования и безопасности информационных систем общего пользования"</w:t>
      </w:r>
    </w:p>
    <w:p w:rsidR="00C74F18" w:rsidRPr="00C74F18" w:rsidRDefault="00C74F18" w:rsidP="00C74F18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C74F18">
        <w:rPr>
          <w:rFonts w:ascii="Times New Roman" w:eastAsia="Calibri" w:hAnsi="Times New Roman" w:cs="Times New Roman"/>
          <w:bCs/>
          <w:sz w:val="24"/>
          <w:szCs w:val="24"/>
        </w:rPr>
        <w:t>Приказ Министерства связи и массовых коммуникаций РФ от 27 декабря 2010 г. N 190 "Об утверждении Технических требований к взаимодействию информационных систем в единой системе межведомственного электронного взаимодействия"</w:t>
      </w:r>
    </w:p>
    <w:p w:rsidR="00F2540C" w:rsidRPr="00F2540C" w:rsidRDefault="00F2540C" w:rsidP="00F2540C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F2540C">
        <w:rPr>
          <w:rFonts w:ascii="Times New Roman" w:eastAsia="Calibri" w:hAnsi="Times New Roman" w:cs="Times New Roman"/>
          <w:bCs/>
          <w:sz w:val="24"/>
          <w:szCs w:val="24"/>
        </w:rPr>
        <w:t>Постановление Правительства РФ от 18 мая 2009 г. N 424 "Об особенностях подключения федеральных государственных информационных систем к информационно-телекоммуникационным сетям"</w:t>
      </w:r>
    </w:p>
    <w:p w:rsidR="00F2540C" w:rsidRDefault="00F2540C" w:rsidP="00F2540C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F2540C">
        <w:rPr>
          <w:rFonts w:ascii="Times New Roman" w:eastAsia="Calibri" w:hAnsi="Times New Roman" w:cs="Times New Roman"/>
          <w:bCs/>
          <w:sz w:val="24"/>
          <w:szCs w:val="24"/>
        </w:rPr>
        <w:t>Постановление Правительства РФ от 8 июня 2011 г.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</w:t>
      </w:r>
    </w:p>
    <w:p w:rsidR="00EE4DD5" w:rsidRPr="00F2540C" w:rsidRDefault="00EE4DD5" w:rsidP="00F2540C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E4DD5">
        <w:rPr>
          <w:rFonts w:ascii="Times New Roman" w:eastAsia="Calibri" w:hAnsi="Times New Roman" w:cs="Times New Roman"/>
          <w:bCs/>
          <w:sz w:val="24"/>
          <w:szCs w:val="24"/>
        </w:rPr>
        <w:t>Приказ ФСТЭК России от 11 февраля 2013 г. N 17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«О</w:t>
      </w:r>
      <w:r w:rsidRPr="00EE4DD5">
        <w:rPr>
          <w:rFonts w:ascii="Times New Roman" w:eastAsia="Calibri" w:hAnsi="Times New Roman" w:cs="Times New Roman"/>
          <w:bCs/>
          <w:sz w:val="24"/>
          <w:szCs w:val="24"/>
        </w:rPr>
        <w:t>б утверждении требований о защите информации, не составляющей государственную тайну, содержащейся в государственных информационных системах</w:t>
      </w: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F2540C" w:rsidRDefault="000101DE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0101DE">
        <w:rPr>
          <w:rFonts w:ascii="Times New Roman" w:eastAsia="Calibri" w:hAnsi="Times New Roman" w:cs="Times New Roman"/>
          <w:bCs/>
          <w:sz w:val="24"/>
          <w:szCs w:val="24"/>
        </w:rPr>
        <w:t>Приказ ФСТЭК России от 18.02.2013 N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</w:t>
      </w:r>
    </w:p>
    <w:p w:rsidR="007742A0" w:rsidRDefault="00C34EAF">
      <w:pPr>
        <w:rPr>
          <w:rFonts w:ascii="Times New Roman" w:hAnsi="Times New Roman"/>
          <w:bCs/>
          <w:sz w:val="24"/>
          <w:szCs w:val="24"/>
        </w:rPr>
      </w:pPr>
      <w:r w:rsidRPr="008B393B">
        <w:rPr>
          <w:rFonts w:ascii="Times New Roman" w:eastAsia="Calibri" w:hAnsi="Times New Roman" w:cs="Times New Roman"/>
          <w:bCs/>
          <w:sz w:val="24"/>
          <w:szCs w:val="24"/>
        </w:rPr>
        <w:t>Приказом Министерства связи и массовых коммуникаций Российской Федерации (</w:t>
      </w:r>
      <w:proofErr w:type="spellStart"/>
      <w:r w:rsidRPr="008B393B">
        <w:rPr>
          <w:rFonts w:ascii="Times New Roman" w:eastAsia="Calibri" w:hAnsi="Times New Roman" w:cs="Times New Roman"/>
          <w:bCs/>
          <w:sz w:val="24"/>
          <w:szCs w:val="24"/>
        </w:rPr>
        <w:t>Минкомсвязь</w:t>
      </w:r>
      <w:proofErr w:type="spellEnd"/>
      <w:r w:rsidRPr="008B393B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России) от 27 июня 2013 г. </w:t>
      </w:r>
      <w:r w:rsidRPr="008B393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149 «Об утверждении Требований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«Интернет» в форме открытых данных, а также для обеспечения ее использования»</w:t>
      </w:r>
    </w:p>
    <w:p w:rsidR="00C34EAF" w:rsidRDefault="00C34EAF"/>
    <w:sectPr w:rsidR="00C34EAF" w:rsidSect="00C34E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EAF"/>
    <w:rsid w:val="000101DE"/>
    <w:rsid w:val="00105EB1"/>
    <w:rsid w:val="00530FB1"/>
    <w:rsid w:val="005D637E"/>
    <w:rsid w:val="007742A0"/>
    <w:rsid w:val="007B47E1"/>
    <w:rsid w:val="00C34EAF"/>
    <w:rsid w:val="00C74F18"/>
    <w:rsid w:val="00EE4DD5"/>
    <w:rsid w:val="00F2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6E707-1C8B-4E2E-9FE3-B7FA4AD7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ХусаиновДР</dc:creator>
  <cp:lastModifiedBy>АстаховАГ</cp:lastModifiedBy>
  <cp:revision>4</cp:revision>
  <dcterms:created xsi:type="dcterms:W3CDTF">2015-09-09T11:09:00Z</dcterms:created>
  <dcterms:modified xsi:type="dcterms:W3CDTF">2016-06-17T11:42:00Z</dcterms:modified>
</cp:coreProperties>
</file>