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52" w:rsidRDefault="00773E52" w:rsidP="00773E52">
      <w:pPr>
        <w:spacing w:after="0" w:line="308" w:lineRule="atLeast"/>
        <w:jc w:val="center"/>
        <w:outlineLvl w:val="2"/>
        <w:rPr>
          <w:rFonts w:ascii="Arial" w:eastAsia="Times New Roman" w:hAnsi="Arial" w:cs="Arial"/>
          <w:color w:val="000000"/>
          <w:sz w:val="28"/>
          <w:szCs w:val="28"/>
          <w:lang w:eastAsia="ru-RU"/>
        </w:rPr>
      </w:pPr>
      <w:r w:rsidRPr="00773E52">
        <w:rPr>
          <w:rFonts w:ascii="Arial" w:eastAsia="Times New Roman" w:hAnsi="Arial" w:cs="Arial"/>
          <w:color w:val="000000"/>
          <w:sz w:val="28"/>
          <w:szCs w:val="28"/>
          <w:lang w:eastAsia="ru-RU"/>
        </w:rPr>
        <w:t xml:space="preserve">Рекомендации по заполнению формы уведомления об обработке (о намерении осуществлять </w:t>
      </w:r>
      <w:proofErr w:type="gramStart"/>
      <w:r w:rsidRPr="00773E52">
        <w:rPr>
          <w:rFonts w:ascii="Arial" w:eastAsia="Times New Roman" w:hAnsi="Arial" w:cs="Arial"/>
          <w:color w:val="000000"/>
          <w:sz w:val="28"/>
          <w:szCs w:val="28"/>
          <w:lang w:eastAsia="ru-RU"/>
        </w:rPr>
        <w:t>обработку)  персональных</w:t>
      </w:r>
      <w:proofErr w:type="gramEnd"/>
      <w:r w:rsidRPr="00773E52">
        <w:rPr>
          <w:rFonts w:ascii="Arial" w:eastAsia="Times New Roman" w:hAnsi="Arial" w:cs="Arial"/>
          <w:color w:val="000000"/>
          <w:sz w:val="28"/>
          <w:szCs w:val="28"/>
          <w:lang w:eastAsia="ru-RU"/>
        </w:rPr>
        <w:t xml:space="preserve"> данных, утвержденные заместителем руководителя Федеральной службы по надзору в сфере связи, информационных технологий и массовых коммуникаций А.А. </w:t>
      </w:r>
      <w:proofErr w:type="spellStart"/>
      <w:r w:rsidRPr="00773E52">
        <w:rPr>
          <w:rFonts w:ascii="Arial" w:eastAsia="Times New Roman" w:hAnsi="Arial" w:cs="Arial"/>
          <w:color w:val="000000"/>
          <w:sz w:val="28"/>
          <w:szCs w:val="28"/>
          <w:lang w:eastAsia="ru-RU"/>
        </w:rPr>
        <w:t>Приезжевой</w:t>
      </w:r>
      <w:proofErr w:type="spellEnd"/>
      <w:r w:rsidRPr="00773E52">
        <w:rPr>
          <w:rFonts w:ascii="Arial" w:eastAsia="Times New Roman" w:hAnsi="Arial" w:cs="Arial"/>
          <w:color w:val="000000"/>
          <w:sz w:val="28"/>
          <w:szCs w:val="28"/>
          <w:lang w:eastAsia="ru-RU"/>
        </w:rPr>
        <w:t xml:space="preserve"> 29.01.2016 г.</w:t>
      </w:r>
    </w:p>
    <w:p w:rsidR="00773E52" w:rsidRPr="00773E52" w:rsidRDefault="00773E52" w:rsidP="00773E52">
      <w:pPr>
        <w:spacing w:after="0" w:line="308" w:lineRule="atLeast"/>
        <w:jc w:val="center"/>
        <w:outlineLvl w:val="2"/>
        <w:rPr>
          <w:rFonts w:ascii="Arial" w:eastAsia="Times New Roman" w:hAnsi="Arial" w:cs="Arial"/>
          <w:color w:val="000000"/>
          <w:sz w:val="20"/>
          <w:szCs w:val="20"/>
          <w:lang w:eastAsia="ru-RU"/>
        </w:rPr>
      </w:pPr>
    </w:p>
    <w:p w:rsidR="00773E52" w:rsidRPr="00773E52" w:rsidRDefault="00773E52" w:rsidP="00773E52">
      <w:pPr>
        <w:spacing w:after="0" w:line="308" w:lineRule="atLeast"/>
        <w:jc w:val="center"/>
        <w:outlineLvl w:val="2"/>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http://24.rkn.gov.ru/directions/p5987/p4245/</w:t>
      </w:r>
    </w:p>
    <w:p w:rsidR="00773E52" w:rsidRPr="00773E52" w:rsidRDefault="00773E52" w:rsidP="00773E52">
      <w:pPr>
        <w:spacing w:before="150" w:after="150" w:line="240" w:lineRule="auto"/>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w:t>
      </w:r>
      <w:bookmarkStart w:id="0" w:name="_GoBack"/>
      <w:bookmarkEnd w:id="0"/>
    </w:p>
    <w:p w:rsidR="00773E52" w:rsidRPr="00773E52" w:rsidRDefault="00773E52" w:rsidP="00773E52">
      <w:pPr>
        <w:spacing w:before="150" w:after="150" w:line="240" w:lineRule="auto"/>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w:t>
      </w:r>
      <w:r w:rsidRPr="00773E52">
        <w:rPr>
          <w:rFonts w:ascii="Arial" w:eastAsia="Times New Roman" w:hAnsi="Arial" w:cs="Arial"/>
          <w:color w:val="000000"/>
          <w:sz w:val="20"/>
          <w:szCs w:val="20"/>
          <w:lang w:eastAsia="ru-RU"/>
        </w:rPr>
        <w:t>. Настоящие Рекомендации разработаны в целях разъяснения порядка заполнения формы уведомления об обработке (о намерении осуществлять обработку) персональных данных (далее - Уведомление).</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2</w:t>
      </w:r>
      <w:r w:rsidRPr="00773E52">
        <w:rPr>
          <w:rFonts w:ascii="Arial" w:eastAsia="Times New Roman" w:hAnsi="Arial" w:cs="Arial"/>
          <w:color w:val="000000"/>
          <w:sz w:val="20"/>
          <w:szCs w:val="20"/>
          <w:lang w:eastAsia="ru-RU"/>
        </w:rPr>
        <w:t xml:space="preserve">. Оформление Уведомления рекомендуется производить на бланке оператора, осуществляющего обработку персональных данных (далее - Оператор), по форме, определенной Приложением № 2 к Административному регламенту Федеральной службы по надзору в сфере связи, информационных технологий и массовых коммуникаций (далее </w:t>
      </w:r>
      <w:proofErr w:type="spellStart"/>
      <w:r w:rsidRPr="00773E52">
        <w:rPr>
          <w:rFonts w:ascii="Arial" w:eastAsia="Times New Roman" w:hAnsi="Arial" w:cs="Arial"/>
          <w:color w:val="000000"/>
          <w:sz w:val="20"/>
          <w:szCs w:val="20"/>
          <w:lang w:eastAsia="ru-RU"/>
        </w:rPr>
        <w:t>Роскомнадзор</w:t>
      </w:r>
      <w:proofErr w:type="spellEnd"/>
      <w:r w:rsidRPr="00773E52">
        <w:rPr>
          <w:rFonts w:ascii="Arial" w:eastAsia="Times New Roman" w:hAnsi="Arial" w:cs="Arial"/>
          <w:color w:val="000000"/>
          <w:sz w:val="20"/>
          <w:szCs w:val="20"/>
          <w:lang w:eastAsia="ru-RU"/>
        </w:rPr>
        <w:t xml:space="preserve">) по предоставлению государственной услуги «Ведение реестра операторов, осуществляющих обработку персональных данных», утвержденному приказом Министерства связи и массовых коммуникаций Российской Федерации от 21 декабря 2011 г. № 346), и направлять в территориальный орган </w:t>
      </w:r>
      <w:proofErr w:type="spellStart"/>
      <w:r w:rsidRPr="00773E52">
        <w:rPr>
          <w:rFonts w:ascii="Arial" w:eastAsia="Times New Roman" w:hAnsi="Arial" w:cs="Arial"/>
          <w:color w:val="000000"/>
          <w:sz w:val="20"/>
          <w:szCs w:val="20"/>
          <w:lang w:eastAsia="ru-RU"/>
        </w:rPr>
        <w:t>Роскомнадзора</w:t>
      </w:r>
      <w:proofErr w:type="spellEnd"/>
      <w:r w:rsidRPr="00773E52">
        <w:rPr>
          <w:rFonts w:ascii="Arial" w:eastAsia="Times New Roman" w:hAnsi="Arial" w:cs="Arial"/>
          <w:color w:val="000000"/>
          <w:sz w:val="20"/>
          <w:szCs w:val="20"/>
          <w:lang w:eastAsia="ru-RU"/>
        </w:rPr>
        <w:t xml:space="preserve"> (далее — ТУ </w:t>
      </w:r>
      <w:proofErr w:type="spellStart"/>
      <w:r w:rsidRPr="00773E52">
        <w:rPr>
          <w:rFonts w:ascii="Arial" w:eastAsia="Times New Roman" w:hAnsi="Arial" w:cs="Arial"/>
          <w:color w:val="000000"/>
          <w:sz w:val="20"/>
          <w:szCs w:val="20"/>
          <w:lang w:eastAsia="ru-RU"/>
        </w:rPr>
        <w:t>Роскомнадзора</w:t>
      </w:r>
      <w:proofErr w:type="spellEnd"/>
      <w:r w:rsidRPr="00773E52">
        <w:rPr>
          <w:rFonts w:ascii="Arial" w:eastAsia="Times New Roman" w:hAnsi="Arial" w:cs="Arial"/>
          <w:color w:val="000000"/>
          <w:sz w:val="20"/>
          <w:szCs w:val="20"/>
          <w:lang w:eastAsia="ru-RU"/>
        </w:rPr>
        <w:t>) по месту регистрации Оператора в налоговом органе.</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Электронная форма Уведомления и порядок ее заполнения размещены на «Едином портале государственных и муниципальных услуг (функций)» (</w:t>
      </w:r>
      <w:hyperlink r:id="rId4" w:history="1">
        <w:r w:rsidRPr="00773E52">
          <w:rPr>
            <w:rFonts w:ascii="Arial" w:eastAsia="Times New Roman" w:hAnsi="Arial" w:cs="Arial"/>
            <w:color w:val="29A5DC"/>
            <w:sz w:val="20"/>
            <w:szCs w:val="20"/>
            <w:u w:val="single"/>
            <w:lang w:eastAsia="ru-RU"/>
          </w:rPr>
          <w:t>www.gosuslugi.ru</w:t>
        </w:r>
      </w:hyperlink>
      <w:r w:rsidRPr="00773E52">
        <w:rPr>
          <w:rFonts w:ascii="Arial" w:eastAsia="Times New Roman" w:hAnsi="Arial" w:cs="Arial"/>
          <w:color w:val="000000"/>
          <w:sz w:val="20"/>
          <w:szCs w:val="20"/>
          <w:lang w:eastAsia="ru-RU"/>
        </w:rPr>
        <w:t xml:space="preserve">) а также на Портале персональных данных </w:t>
      </w:r>
      <w:proofErr w:type="spellStart"/>
      <w:r w:rsidRPr="00773E52">
        <w:rPr>
          <w:rFonts w:ascii="Arial" w:eastAsia="Times New Roman" w:hAnsi="Arial" w:cs="Arial"/>
          <w:color w:val="000000"/>
          <w:sz w:val="20"/>
          <w:szCs w:val="20"/>
          <w:lang w:eastAsia="ru-RU"/>
        </w:rPr>
        <w:t>Росконадзора</w:t>
      </w:r>
      <w:proofErr w:type="spellEnd"/>
      <w:r w:rsidRPr="00773E52">
        <w:rPr>
          <w:rFonts w:ascii="Arial" w:eastAsia="Times New Roman" w:hAnsi="Arial" w:cs="Arial"/>
          <w:color w:val="000000"/>
          <w:sz w:val="20"/>
          <w:szCs w:val="20"/>
          <w:lang w:eastAsia="ru-RU"/>
        </w:rPr>
        <w:t xml:space="preserve"> и на сайте Енисейского управления </w:t>
      </w:r>
      <w:proofErr w:type="spellStart"/>
      <w:r w:rsidRPr="00773E52">
        <w:rPr>
          <w:rFonts w:ascii="Arial" w:eastAsia="Times New Roman" w:hAnsi="Arial" w:cs="Arial"/>
          <w:color w:val="000000"/>
          <w:sz w:val="20"/>
          <w:szCs w:val="20"/>
          <w:lang w:eastAsia="ru-RU"/>
        </w:rPr>
        <w:t>Роскомнадзора</w:t>
      </w:r>
      <w:proofErr w:type="spellEnd"/>
      <w:r w:rsidRPr="00773E52">
        <w:rPr>
          <w:rFonts w:ascii="Arial" w:eastAsia="Times New Roman" w:hAnsi="Arial" w:cs="Arial"/>
          <w:color w:val="000000"/>
          <w:sz w:val="20"/>
          <w:szCs w:val="20"/>
          <w:lang w:eastAsia="ru-RU"/>
        </w:rPr>
        <w:t xml:space="preserve"> – 24.rkn.gov.ru.</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3</w:t>
      </w:r>
      <w:r w:rsidRPr="00773E52">
        <w:rPr>
          <w:rFonts w:ascii="Arial" w:eastAsia="Times New Roman" w:hAnsi="Arial" w:cs="Arial"/>
          <w:color w:val="000000"/>
          <w:sz w:val="20"/>
          <w:szCs w:val="20"/>
          <w:lang w:eastAsia="ru-RU"/>
        </w:rPr>
        <w:t xml:space="preserve">. Уведомление направляется в ТУ </w:t>
      </w:r>
      <w:proofErr w:type="spellStart"/>
      <w:r w:rsidRPr="00773E52">
        <w:rPr>
          <w:rFonts w:ascii="Arial" w:eastAsia="Times New Roman" w:hAnsi="Arial" w:cs="Arial"/>
          <w:color w:val="000000"/>
          <w:sz w:val="20"/>
          <w:szCs w:val="20"/>
          <w:lang w:eastAsia="ru-RU"/>
        </w:rPr>
        <w:t>Роскомнадзора</w:t>
      </w:r>
      <w:proofErr w:type="spellEnd"/>
      <w:r w:rsidRPr="00773E52">
        <w:rPr>
          <w:rFonts w:ascii="Arial" w:eastAsia="Times New Roman" w:hAnsi="Arial" w:cs="Arial"/>
          <w:color w:val="000000"/>
          <w:sz w:val="20"/>
          <w:szCs w:val="20"/>
          <w:lang w:eastAsia="ru-RU"/>
        </w:rPr>
        <w:t xml:space="preserve"> в виде документа на бумажном носителе или в форме электронного документа и подписывается уполномоченным лицом.</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4</w:t>
      </w:r>
      <w:r w:rsidRPr="00773E52">
        <w:rPr>
          <w:rFonts w:ascii="Arial" w:eastAsia="Times New Roman" w:hAnsi="Arial" w:cs="Arial"/>
          <w:color w:val="000000"/>
          <w:sz w:val="20"/>
          <w:szCs w:val="20"/>
          <w:lang w:eastAsia="ru-RU"/>
        </w:rPr>
        <w:t>. Под полем «Наименование (фамилия, имя, отчество), адрес Оператора» понимается;</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4.1 Для юридических лиц (Операторов);</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полное наименование с указанием организационно-правовой формы и сокращенное наименование юридического лица (Оператора), осуществляющего обработку персональных данных;</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наименование филиала(</w:t>
      </w:r>
      <w:proofErr w:type="spellStart"/>
      <w:r w:rsidRPr="00773E52">
        <w:rPr>
          <w:rFonts w:ascii="Arial" w:eastAsia="Times New Roman" w:hAnsi="Arial" w:cs="Arial"/>
          <w:color w:val="000000"/>
          <w:sz w:val="20"/>
          <w:szCs w:val="20"/>
          <w:lang w:eastAsia="ru-RU"/>
        </w:rPr>
        <w:t>ов</w:t>
      </w:r>
      <w:proofErr w:type="spellEnd"/>
      <w:r w:rsidRPr="00773E52">
        <w:rPr>
          <w:rFonts w:ascii="Arial" w:eastAsia="Times New Roman" w:hAnsi="Arial" w:cs="Arial"/>
          <w:color w:val="000000"/>
          <w:sz w:val="20"/>
          <w:szCs w:val="20"/>
          <w:lang w:eastAsia="ru-RU"/>
        </w:rPr>
        <w:t>) (представительства(в)) юридического лица (Оператора), осуществляющего обработку</w:t>
      </w:r>
      <w:r w:rsidRPr="00773E52">
        <w:rPr>
          <w:rFonts w:ascii="Arial" w:eastAsia="Times New Roman" w:hAnsi="Arial" w:cs="Arial"/>
          <w:i/>
          <w:iCs/>
          <w:color w:val="000000"/>
          <w:sz w:val="20"/>
          <w:szCs w:val="20"/>
          <w:lang w:eastAsia="ru-RU"/>
        </w:rPr>
        <w:t> </w:t>
      </w:r>
      <w:r w:rsidRPr="00773E52">
        <w:rPr>
          <w:rFonts w:ascii="Arial" w:eastAsia="Times New Roman" w:hAnsi="Arial" w:cs="Arial"/>
          <w:color w:val="000000"/>
          <w:sz w:val="20"/>
          <w:szCs w:val="20"/>
          <w:lang w:eastAsia="ru-RU"/>
        </w:rPr>
        <w:t>персональных данных; </w:t>
      </w:r>
      <w:hyperlink r:id="rId5" w:anchor="а" w:history="1">
        <w:r w:rsidRPr="00773E52">
          <w:rPr>
            <w:rFonts w:ascii="Arial" w:eastAsia="Times New Roman" w:hAnsi="Arial" w:cs="Arial"/>
            <w:color w:val="29A5DC"/>
            <w:sz w:val="20"/>
            <w:szCs w:val="20"/>
            <w:u w:val="single"/>
            <w:lang w:eastAsia="ru-RU"/>
          </w:rPr>
          <w:t>(а)</w:t>
        </w:r>
      </w:hyperlink>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адрес Оператора; </w:t>
      </w:r>
      <w:hyperlink r:id="rId6" w:anchor="б" w:history="1">
        <w:r w:rsidRPr="00773E52">
          <w:rPr>
            <w:rFonts w:ascii="Arial" w:eastAsia="Times New Roman" w:hAnsi="Arial" w:cs="Arial"/>
            <w:color w:val="29A5DC"/>
            <w:sz w:val="20"/>
            <w:szCs w:val="20"/>
            <w:u w:val="single"/>
            <w:lang w:eastAsia="ru-RU"/>
          </w:rPr>
          <w:t>(б)</w:t>
        </w:r>
      </w:hyperlink>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индивидуальный номер</w:t>
      </w:r>
      <w:r w:rsidRPr="00773E52">
        <w:rPr>
          <w:rFonts w:ascii="Arial" w:eastAsia="Times New Roman" w:hAnsi="Arial" w:cs="Arial"/>
          <w:b/>
          <w:bCs/>
          <w:color w:val="000000"/>
          <w:sz w:val="20"/>
          <w:szCs w:val="20"/>
          <w:lang w:eastAsia="ru-RU"/>
        </w:rPr>
        <w:t> </w:t>
      </w:r>
      <w:r w:rsidRPr="00773E52">
        <w:rPr>
          <w:rFonts w:ascii="Arial" w:eastAsia="Times New Roman" w:hAnsi="Arial" w:cs="Arial"/>
          <w:color w:val="000000"/>
          <w:sz w:val="20"/>
          <w:szCs w:val="20"/>
          <w:lang w:eastAsia="ru-RU"/>
        </w:rPr>
        <w:t>налогоплательщика (ИНН).</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4.2. Для физических лиц:</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фамилия, имя, отчество физического лица (Оператора);</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адрес Оператора; </w:t>
      </w:r>
      <w:hyperlink r:id="rId7" w:anchor="в" w:history="1">
        <w:r w:rsidRPr="00773E52">
          <w:rPr>
            <w:rFonts w:ascii="Arial" w:eastAsia="Times New Roman" w:hAnsi="Arial" w:cs="Arial"/>
            <w:color w:val="29A5DC"/>
            <w:sz w:val="20"/>
            <w:szCs w:val="20"/>
            <w:u w:val="single"/>
            <w:lang w:eastAsia="ru-RU"/>
          </w:rPr>
          <w:t>(в)</w:t>
        </w:r>
      </w:hyperlink>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данные документа, удостоверяющего личность, дата его выдачи, наименование органа, выдавшего документ;</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индивидуальный номер налогоплательщика (ИНН)</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4.3. Для государственных, муниципальных органов (Операторов):</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полное и сокращенное наименование государственного, муниципального органа;</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наименование территориального(</w:t>
      </w:r>
      <w:proofErr w:type="spellStart"/>
      <w:r w:rsidRPr="00773E52">
        <w:rPr>
          <w:rFonts w:ascii="Arial" w:eastAsia="Times New Roman" w:hAnsi="Arial" w:cs="Arial"/>
          <w:color w:val="000000"/>
          <w:sz w:val="20"/>
          <w:szCs w:val="20"/>
          <w:lang w:eastAsia="ru-RU"/>
        </w:rPr>
        <w:t>ых</w:t>
      </w:r>
      <w:proofErr w:type="spellEnd"/>
      <w:r w:rsidRPr="00773E52">
        <w:rPr>
          <w:rFonts w:ascii="Arial" w:eastAsia="Times New Roman" w:hAnsi="Arial" w:cs="Arial"/>
          <w:color w:val="000000"/>
          <w:sz w:val="20"/>
          <w:szCs w:val="20"/>
          <w:lang w:eastAsia="ru-RU"/>
        </w:rPr>
        <w:t>) органа(</w:t>
      </w:r>
      <w:proofErr w:type="spellStart"/>
      <w:r w:rsidRPr="00773E52">
        <w:rPr>
          <w:rFonts w:ascii="Arial" w:eastAsia="Times New Roman" w:hAnsi="Arial" w:cs="Arial"/>
          <w:color w:val="000000"/>
          <w:sz w:val="20"/>
          <w:szCs w:val="20"/>
          <w:lang w:eastAsia="ru-RU"/>
        </w:rPr>
        <w:t>ов</w:t>
      </w:r>
      <w:proofErr w:type="spellEnd"/>
      <w:r w:rsidRPr="00773E52">
        <w:rPr>
          <w:rFonts w:ascii="Arial" w:eastAsia="Times New Roman" w:hAnsi="Arial" w:cs="Arial"/>
          <w:color w:val="000000"/>
          <w:sz w:val="20"/>
          <w:szCs w:val="20"/>
          <w:lang w:eastAsia="ru-RU"/>
        </w:rPr>
        <w:t>), осуществляющего(их) обработку персональных данных;</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адрес Оператора; </w:t>
      </w:r>
      <w:hyperlink r:id="rId8" w:anchor="г" w:history="1">
        <w:r w:rsidRPr="00773E52">
          <w:rPr>
            <w:rFonts w:ascii="Arial" w:eastAsia="Times New Roman" w:hAnsi="Arial" w:cs="Arial"/>
            <w:color w:val="29A5DC"/>
            <w:sz w:val="20"/>
            <w:szCs w:val="20"/>
            <w:u w:val="single"/>
            <w:lang w:eastAsia="ru-RU"/>
          </w:rPr>
          <w:t>(г)</w:t>
        </w:r>
      </w:hyperlink>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индивидуальный номер налогоплательщика (ИНН).</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lastRenderedPageBreak/>
        <w:t>  При указании наименования (фамилии, имени, отчества), адреса Оператора, а также направления деятельности рекомендуется использовать также ссылки на код(ы) классификаторов (ОКВЭД, ОКПО, ОКОГУ, ОКОП, ОКФС).</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5</w:t>
      </w:r>
      <w:r w:rsidRPr="00773E52">
        <w:rPr>
          <w:rFonts w:ascii="Arial" w:eastAsia="Times New Roman" w:hAnsi="Arial" w:cs="Arial"/>
          <w:color w:val="000000"/>
          <w:sz w:val="20"/>
          <w:szCs w:val="20"/>
          <w:lang w:eastAsia="ru-RU"/>
        </w:rPr>
        <w:t xml:space="preserve">. Поле «Цель обработки персональных данных» отражает цели обработки персональных данных (а </w:t>
      </w:r>
      <w:proofErr w:type="spellStart"/>
      <w:r w:rsidRPr="00773E52">
        <w:rPr>
          <w:rFonts w:ascii="Arial" w:eastAsia="Times New Roman" w:hAnsi="Arial" w:cs="Arial"/>
          <w:color w:val="000000"/>
          <w:sz w:val="20"/>
          <w:szCs w:val="20"/>
          <w:lang w:eastAsia="ru-RU"/>
        </w:rPr>
        <w:t>также</w:t>
      </w:r>
      <w:r w:rsidRPr="00773E52">
        <w:rPr>
          <w:rFonts w:ascii="Arial" w:eastAsia="Times New Roman" w:hAnsi="Arial" w:cs="Arial"/>
          <w:i/>
          <w:iCs/>
          <w:color w:val="000000"/>
          <w:sz w:val="20"/>
          <w:szCs w:val="20"/>
          <w:lang w:eastAsia="ru-RU"/>
        </w:rPr>
        <w:t>их</w:t>
      </w:r>
      <w:proofErr w:type="spellEnd"/>
      <w:r w:rsidRPr="00773E52">
        <w:rPr>
          <w:rFonts w:ascii="Arial" w:eastAsia="Times New Roman" w:hAnsi="Arial" w:cs="Arial"/>
          <w:i/>
          <w:iCs/>
          <w:color w:val="000000"/>
          <w:sz w:val="20"/>
          <w:szCs w:val="20"/>
          <w:lang w:eastAsia="ru-RU"/>
        </w:rPr>
        <w:t> </w:t>
      </w:r>
      <w:r w:rsidRPr="00773E52">
        <w:rPr>
          <w:rFonts w:ascii="Arial" w:eastAsia="Times New Roman" w:hAnsi="Arial" w:cs="Arial"/>
          <w:color w:val="000000"/>
          <w:sz w:val="20"/>
          <w:szCs w:val="20"/>
          <w:lang w:eastAsia="ru-RU"/>
        </w:rPr>
        <w:t>соответствие полномочиям Оператора). </w:t>
      </w:r>
      <w:hyperlink r:id="rId9" w:anchor="д" w:history="1">
        <w:r w:rsidRPr="00773E52">
          <w:rPr>
            <w:rFonts w:ascii="Arial" w:eastAsia="Times New Roman" w:hAnsi="Arial" w:cs="Arial"/>
            <w:color w:val="29A5DC"/>
            <w:sz w:val="20"/>
            <w:szCs w:val="20"/>
            <w:u w:val="single"/>
            <w:lang w:eastAsia="ru-RU"/>
          </w:rPr>
          <w:t>(д)</w:t>
        </w:r>
      </w:hyperlink>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6</w:t>
      </w:r>
      <w:r w:rsidRPr="00773E52">
        <w:rPr>
          <w:rFonts w:ascii="Arial" w:eastAsia="Times New Roman" w:hAnsi="Arial" w:cs="Arial"/>
          <w:color w:val="000000"/>
          <w:sz w:val="20"/>
          <w:szCs w:val="20"/>
          <w:lang w:eastAsia="ru-RU"/>
        </w:rPr>
        <w:t>. В поле «Категории персональных данных» рекомендуется учитывать все категории персональных данных, подлежащих обработке Оператором:</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xml:space="preserve">  6.1. Персональные данные -  любая информация, относящаяся к прямо или косвенно </w:t>
      </w:r>
      <w:proofErr w:type="gramStart"/>
      <w:r w:rsidRPr="00773E52">
        <w:rPr>
          <w:rFonts w:ascii="Arial" w:eastAsia="Times New Roman" w:hAnsi="Arial" w:cs="Arial"/>
          <w:color w:val="000000"/>
          <w:sz w:val="20"/>
          <w:szCs w:val="20"/>
          <w:lang w:eastAsia="ru-RU"/>
        </w:rPr>
        <w:t>определенному</w:t>
      </w:r>
      <w:proofErr w:type="gramEnd"/>
      <w:r w:rsidRPr="00773E52">
        <w:rPr>
          <w:rFonts w:ascii="Arial" w:eastAsia="Times New Roman" w:hAnsi="Arial" w:cs="Arial"/>
          <w:color w:val="000000"/>
          <w:sz w:val="20"/>
          <w:szCs w:val="20"/>
          <w:lang w:eastAsia="ru-RU"/>
        </w:rPr>
        <w:t xml:space="preserve">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другая информация, относящаяся к субъекту персональных данных).</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6.2. Специальные категории персональных данных расовая, национальная принадлежности, политические взгляды, религиозные или философские убеждения, состояния здоровья, интимной жизни).</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6.3. 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7</w:t>
      </w:r>
      <w:r w:rsidRPr="00773E52">
        <w:rPr>
          <w:rFonts w:ascii="Arial" w:eastAsia="Times New Roman" w:hAnsi="Arial" w:cs="Arial"/>
          <w:color w:val="000000"/>
          <w:sz w:val="20"/>
          <w:szCs w:val="20"/>
          <w:lang w:eastAsia="ru-RU"/>
        </w:rPr>
        <w:t xml:space="preserve">. В поле «Категорий субъектов, персональные данные, которых обрабатываются» предлагается </w:t>
      </w:r>
      <w:proofErr w:type="spellStart"/>
      <w:r w:rsidRPr="00773E52">
        <w:rPr>
          <w:rFonts w:ascii="Arial" w:eastAsia="Times New Roman" w:hAnsi="Arial" w:cs="Arial"/>
          <w:color w:val="000000"/>
          <w:sz w:val="20"/>
          <w:szCs w:val="20"/>
          <w:lang w:eastAsia="ru-RU"/>
        </w:rPr>
        <w:t>указатькатегории</w:t>
      </w:r>
      <w:proofErr w:type="spellEnd"/>
      <w:r w:rsidRPr="00773E52">
        <w:rPr>
          <w:rFonts w:ascii="Arial" w:eastAsia="Times New Roman" w:hAnsi="Arial" w:cs="Arial"/>
          <w:color w:val="000000"/>
          <w:sz w:val="20"/>
          <w:szCs w:val="20"/>
          <w:lang w:eastAsia="ru-RU"/>
        </w:rPr>
        <w:t xml:space="preserve"> субъектов (физических лиц) и виды отношений с субъектами (физическими лицами), персональные данные которых обрабатываются (например: работники (субъекты), состоящие в трудовых отношениях с юридическим лицом (Оператором),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 и др.).</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8</w:t>
      </w:r>
      <w:r w:rsidRPr="00773E52">
        <w:rPr>
          <w:rFonts w:ascii="Arial" w:eastAsia="Times New Roman" w:hAnsi="Arial" w:cs="Arial"/>
          <w:color w:val="000000"/>
          <w:sz w:val="20"/>
          <w:szCs w:val="20"/>
          <w:lang w:eastAsia="ru-RU"/>
        </w:rPr>
        <w:t>. В поле «Правовое основание обработки персональных данных могут быть указаны правовые основания, которые соответствуют полномочиям Оператора, отраженных в уставных документах, Федеральных законах и принятых на их основе нормативных правовых актов в части, касающейся компетенции Оператора, закрепляющий основание и порядок обработки Оператором персональных данных </w:t>
      </w:r>
      <w:hyperlink r:id="rId10" w:anchor="е" w:history="1">
        <w:r w:rsidRPr="00773E52">
          <w:rPr>
            <w:rFonts w:ascii="Arial" w:eastAsia="Times New Roman" w:hAnsi="Arial" w:cs="Arial"/>
            <w:color w:val="29A5DC"/>
            <w:sz w:val="20"/>
            <w:szCs w:val="20"/>
            <w:u w:val="single"/>
            <w:lang w:eastAsia="ru-RU"/>
          </w:rPr>
          <w:t>(е)</w:t>
        </w:r>
      </w:hyperlink>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(номер, дата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 </w:t>
      </w:r>
      <w:hyperlink r:id="rId11" w:anchor="ж" w:history="1">
        <w:r w:rsidRPr="00773E52">
          <w:rPr>
            <w:rFonts w:ascii="Arial" w:eastAsia="Times New Roman" w:hAnsi="Arial" w:cs="Arial"/>
            <w:color w:val="29A5DC"/>
            <w:sz w:val="20"/>
            <w:szCs w:val="20"/>
            <w:u w:val="single"/>
            <w:lang w:eastAsia="ru-RU"/>
          </w:rPr>
          <w:t>(ж)</w:t>
        </w:r>
      </w:hyperlink>
      <w:r w:rsidRPr="00773E52">
        <w:rPr>
          <w:rFonts w:ascii="Arial" w:eastAsia="Times New Roman" w:hAnsi="Arial" w:cs="Arial"/>
          <w:color w:val="000000"/>
          <w:sz w:val="20"/>
          <w:szCs w:val="20"/>
          <w:lang w:eastAsia="ru-RU"/>
        </w:rPr>
        <w:t>.</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9</w:t>
      </w:r>
      <w:r w:rsidRPr="00773E52">
        <w:rPr>
          <w:rFonts w:ascii="Arial" w:eastAsia="Times New Roman" w:hAnsi="Arial" w:cs="Arial"/>
          <w:color w:val="000000"/>
          <w:sz w:val="20"/>
          <w:szCs w:val="20"/>
          <w:lang w:eastAsia="ru-RU"/>
        </w:rPr>
        <w:t>. Поле</w:t>
      </w:r>
      <w:r w:rsidRPr="00773E52">
        <w:rPr>
          <w:rFonts w:ascii="Arial" w:eastAsia="Times New Roman" w:hAnsi="Arial" w:cs="Arial"/>
          <w:b/>
          <w:bCs/>
          <w:i/>
          <w:iCs/>
          <w:color w:val="000000"/>
          <w:sz w:val="20"/>
          <w:szCs w:val="20"/>
          <w:lang w:eastAsia="ru-RU"/>
        </w:rPr>
        <w:t> </w:t>
      </w:r>
      <w:r w:rsidRPr="00773E52">
        <w:rPr>
          <w:rFonts w:ascii="Arial" w:eastAsia="Times New Roman" w:hAnsi="Arial" w:cs="Arial"/>
          <w:color w:val="000000"/>
          <w:sz w:val="20"/>
          <w:szCs w:val="20"/>
          <w:lang w:eastAsia="ru-RU"/>
        </w:rPr>
        <w:t>«Перечень действий с персональными данными, общее описание используемых Оператором способов обработки персональных данных предусматривает действия, совершаемые Оператором с персональными данными, а также описание используемых Оператором способов обработки персональных данных:</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неавтоматизированная обработка персональных данных;</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исключительно автоматизированная обработка персональных данных с передачей полученной информации по сети или без таковой;</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смешанная обработка персональных данных </w:t>
      </w:r>
      <w:hyperlink r:id="rId12" w:anchor="з" w:history="1">
        <w:r w:rsidRPr="00773E52">
          <w:rPr>
            <w:rFonts w:ascii="Arial" w:eastAsia="Times New Roman" w:hAnsi="Arial" w:cs="Arial"/>
            <w:color w:val="29A5DC"/>
            <w:sz w:val="20"/>
            <w:szCs w:val="20"/>
            <w:u w:val="single"/>
            <w:lang w:eastAsia="ru-RU"/>
          </w:rPr>
          <w:t>(з)</w:t>
        </w:r>
      </w:hyperlink>
      <w:r w:rsidRPr="00773E52">
        <w:rPr>
          <w:rFonts w:ascii="Arial" w:eastAsia="Times New Roman" w:hAnsi="Arial" w:cs="Arial"/>
          <w:color w:val="000000"/>
          <w:sz w:val="20"/>
          <w:szCs w:val="20"/>
          <w:lang w:eastAsia="ru-RU"/>
        </w:rPr>
        <w:t>.</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10</w:t>
      </w:r>
      <w:r w:rsidRPr="00773E52">
        <w:rPr>
          <w:rFonts w:ascii="Arial" w:eastAsia="Times New Roman" w:hAnsi="Arial" w:cs="Arial"/>
          <w:color w:val="000000"/>
          <w:sz w:val="20"/>
          <w:szCs w:val="20"/>
          <w:lang w:eastAsia="ru-RU"/>
        </w:rPr>
        <w:t>. Поле «Описание мер, предусмотренных статьями 18.1 и 19 Федерального закона «О персональных данных», предполагает:</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а) описание мер, предусмотренных ст. ст. 18.1 и 19 Федерального закона от 27.07.2006 №</w:t>
      </w:r>
      <w:r w:rsidRPr="00773E52">
        <w:rPr>
          <w:rFonts w:ascii="Arial" w:eastAsia="Times New Roman" w:hAnsi="Arial" w:cs="Arial"/>
          <w:b/>
          <w:bCs/>
          <w:color w:val="000000"/>
          <w:sz w:val="20"/>
          <w:szCs w:val="20"/>
          <w:lang w:eastAsia="ru-RU"/>
        </w:rPr>
        <w:t> </w:t>
      </w:r>
      <w:r w:rsidRPr="00773E52">
        <w:rPr>
          <w:rFonts w:ascii="Arial" w:eastAsia="Times New Roman" w:hAnsi="Arial" w:cs="Arial"/>
          <w:color w:val="000000"/>
          <w:sz w:val="20"/>
          <w:szCs w:val="20"/>
          <w:lang w:eastAsia="ru-RU"/>
        </w:rPr>
        <w:t>152-ФЗ «О персональных данных», в том числе сведения о наличии шифровальных (криптографических) средств и наименования этих средств;</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б) фамилия, имя, отчество физического лица или наименование юридического лица, ответственных за организацию обработки персональных данных, я номера их контактных телефонов, почтовые адреса и адреса электронной почты;</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в) 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При использовании Оператором, осуществляющим обработку персональных данных, шифровальных (криптографических) средств, признаются следующие сведения:</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а) наименование используемых криптографических средств;</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lastRenderedPageBreak/>
        <w:t>б) класс средств криптографической защиты информации (СК3И).</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Представление данной информации рекомендуется на основании приказа ФСБ России от 10.07.2014 № 378 «06 утверждения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11</w:t>
      </w:r>
      <w:r w:rsidRPr="00773E52">
        <w:rPr>
          <w:rFonts w:ascii="Arial" w:eastAsia="Times New Roman" w:hAnsi="Arial" w:cs="Arial"/>
          <w:color w:val="000000"/>
          <w:sz w:val="20"/>
          <w:szCs w:val="20"/>
          <w:lang w:eastAsia="ru-RU"/>
        </w:rPr>
        <w:t>. В поле «Сведения о наличии или об отсутствии трансграничной передачи персональных данных» рекомендуется относить сведения о наличии или об отсутствии трансграничной передачи персональных данных в процессе их</w:t>
      </w:r>
      <w:r w:rsidRPr="00773E52">
        <w:rPr>
          <w:rFonts w:ascii="Arial" w:eastAsia="Times New Roman" w:hAnsi="Arial" w:cs="Arial"/>
          <w:i/>
          <w:iCs/>
          <w:color w:val="000000"/>
          <w:sz w:val="20"/>
          <w:szCs w:val="20"/>
          <w:lang w:eastAsia="ru-RU"/>
        </w:rPr>
        <w:t> </w:t>
      </w:r>
      <w:r w:rsidRPr="00773E52">
        <w:rPr>
          <w:rFonts w:ascii="Arial" w:eastAsia="Times New Roman" w:hAnsi="Arial" w:cs="Arial"/>
          <w:color w:val="000000"/>
          <w:sz w:val="20"/>
          <w:szCs w:val="20"/>
          <w:lang w:eastAsia="ru-RU"/>
        </w:rPr>
        <w:t>обработки с указанием перечня иностранных государств, на территорию которых осуществляется трансграничная передача персональных данных.</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12</w:t>
      </w:r>
      <w:r w:rsidRPr="00773E52">
        <w:rPr>
          <w:rFonts w:ascii="Arial" w:eastAsia="Times New Roman" w:hAnsi="Arial" w:cs="Arial"/>
          <w:color w:val="000000"/>
          <w:sz w:val="20"/>
          <w:szCs w:val="20"/>
          <w:lang w:eastAsia="ru-RU"/>
        </w:rPr>
        <w:t>. В поле «Сведения о месте нахождения базы данных информации, содержащей персональные данные граждан Российской Федерации (далее - База данных) указываются:</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страна (страны) размещения базы данных;</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конкретный адрес (адреса) местонахождения базы данных.</w:t>
      </w:r>
    </w:p>
    <w:p w:rsidR="00773E52" w:rsidRPr="00773E52" w:rsidRDefault="00773E52" w:rsidP="00773E52">
      <w:pPr>
        <w:spacing w:before="150" w:after="150" w:line="240" w:lineRule="auto"/>
        <w:jc w:val="both"/>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Детальная градация сведений, которые могут быть включены по Базе данных, приведена на Портале персональных данных в электронной форме Уведомления.</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13</w:t>
      </w:r>
      <w:r w:rsidRPr="00773E52">
        <w:rPr>
          <w:rFonts w:ascii="Arial" w:eastAsia="Times New Roman" w:hAnsi="Arial" w:cs="Arial"/>
          <w:color w:val="000000"/>
          <w:sz w:val="20"/>
          <w:szCs w:val="20"/>
          <w:lang w:eastAsia="ru-RU"/>
        </w:rPr>
        <w:t>. В поле «Сведения об обеспечении безопасности персональных данных» рекомендуется указывать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14</w:t>
      </w:r>
      <w:r w:rsidRPr="00773E52">
        <w:rPr>
          <w:rFonts w:ascii="Arial" w:eastAsia="Times New Roman" w:hAnsi="Arial" w:cs="Arial"/>
          <w:color w:val="000000"/>
          <w:sz w:val="20"/>
          <w:szCs w:val="20"/>
          <w:lang w:eastAsia="ru-RU"/>
        </w:rPr>
        <w:t>. Поле «Дата начала обработки персональных данных» предусматривает конкретную дату (число, месяц, год) начала любого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(как правило, это дата начала осуществление Оператором деятельности, закрепленной в уставных документах).</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r w:rsidRPr="00773E52">
        <w:rPr>
          <w:rFonts w:ascii="Arial" w:eastAsia="Times New Roman" w:hAnsi="Arial" w:cs="Arial"/>
          <w:b/>
          <w:bCs/>
          <w:color w:val="000000"/>
          <w:sz w:val="20"/>
          <w:szCs w:val="20"/>
          <w:lang w:eastAsia="ru-RU"/>
        </w:rPr>
        <w:t>  15</w:t>
      </w:r>
      <w:r w:rsidRPr="00773E52">
        <w:rPr>
          <w:rFonts w:ascii="Arial" w:eastAsia="Times New Roman" w:hAnsi="Arial" w:cs="Arial"/>
          <w:color w:val="000000"/>
          <w:sz w:val="20"/>
          <w:szCs w:val="20"/>
          <w:lang w:eastAsia="ru-RU"/>
        </w:rPr>
        <w:t>. В поле «Срок или условие прекращения обработки персональных данных» рекомендуется отражать конкретную дату (число, месяц, год) или основание (условие), наступление которого повлечет прекращение обработки персональных данных.</w:t>
      </w:r>
    </w:p>
    <w:p w:rsidR="00773E52" w:rsidRPr="00773E52" w:rsidRDefault="00773E52" w:rsidP="00773E52">
      <w:pPr>
        <w:spacing w:before="150" w:after="150" w:line="240" w:lineRule="auto"/>
        <w:rPr>
          <w:rFonts w:ascii="Arial" w:eastAsia="Times New Roman" w:hAnsi="Arial" w:cs="Arial"/>
          <w:color w:val="000000"/>
          <w:sz w:val="20"/>
          <w:szCs w:val="20"/>
          <w:lang w:eastAsia="ru-RU"/>
        </w:rPr>
      </w:pPr>
      <w:r w:rsidRPr="00773E52">
        <w:rPr>
          <w:rFonts w:ascii="Arial" w:eastAsia="Times New Roman" w:hAnsi="Arial" w:cs="Arial"/>
          <w:color w:val="000000"/>
          <w:sz w:val="20"/>
          <w:szCs w:val="20"/>
          <w:lang w:eastAsia="ru-RU"/>
        </w:rPr>
        <w:t> ______________________</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1" w:name="а"/>
      <w:bookmarkEnd w:id="1"/>
      <w:r w:rsidRPr="00773E52">
        <w:rPr>
          <w:rFonts w:ascii="Arial" w:eastAsia="Times New Roman" w:hAnsi="Arial" w:cs="Arial"/>
          <w:color w:val="000000"/>
          <w:sz w:val="20"/>
          <w:szCs w:val="20"/>
          <w:lang w:eastAsia="ru-RU"/>
        </w:rPr>
        <w:t>а) Для юридических лиц с филиальной структурой рекомендуется указывать список субъектов Российской Федерации (с указанием кода субъекта - согласно Приложению №</w:t>
      </w:r>
      <w:r w:rsidRPr="00773E52">
        <w:rPr>
          <w:rFonts w:ascii="Arial" w:eastAsia="Times New Roman" w:hAnsi="Arial" w:cs="Arial"/>
          <w:i/>
          <w:iCs/>
          <w:color w:val="000000"/>
          <w:sz w:val="20"/>
          <w:szCs w:val="20"/>
          <w:lang w:eastAsia="ru-RU"/>
        </w:rPr>
        <w:t> </w:t>
      </w:r>
      <w:r w:rsidRPr="00773E52">
        <w:rPr>
          <w:rFonts w:ascii="Arial" w:eastAsia="Times New Roman" w:hAnsi="Arial" w:cs="Arial"/>
          <w:color w:val="000000"/>
          <w:sz w:val="20"/>
          <w:szCs w:val="20"/>
          <w:lang w:eastAsia="ru-RU"/>
        </w:rPr>
        <w:t>2 «Коды субъектов РФ и иных территорий», утвержденному Приказом ФНС России от 30.10.2015 № ММВ-7-11/485</w:t>
      </w:r>
      <w:r w:rsidRPr="00773E52">
        <w:rPr>
          <w:rFonts w:ascii="Arial" w:eastAsia="Times New Roman" w:hAnsi="Arial" w:cs="Arial"/>
          <w:i/>
          <w:iCs/>
          <w:color w:val="000000"/>
          <w:sz w:val="20"/>
          <w:szCs w:val="20"/>
          <w:lang w:eastAsia="ru-RU"/>
        </w:rPr>
        <w:t>@ </w:t>
      </w:r>
      <w:r w:rsidRPr="00773E52">
        <w:rPr>
          <w:rFonts w:ascii="Arial" w:eastAsia="Times New Roman" w:hAnsi="Arial" w:cs="Arial"/>
          <w:color w:val="000000"/>
          <w:sz w:val="20"/>
          <w:szCs w:val="20"/>
          <w:lang w:eastAsia="ru-RU"/>
        </w:rPr>
        <w:t xml:space="preserve">«Об утверждении формы сведений о доходах физического лица, порядка заполнения и формата ее представления в электронном виде», на территории которых находятся филиалы (представительства) юридического лица и (или) где оператором производится обработка персональных данных. Направление Уведомления производится юридическим лицом в соответствующее территориальное управление </w:t>
      </w:r>
      <w:proofErr w:type="spellStart"/>
      <w:r w:rsidRPr="00773E52">
        <w:rPr>
          <w:rFonts w:ascii="Arial" w:eastAsia="Times New Roman" w:hAnsi="Arial" w:cs="Arial"/>
          <w:color w:val="000000"/>
          <w:sz w:val="20"/>
          <w:szCs w:val="20"/>
          <w:lang w:eastAsia="ru-RU"/>
        </w:rPr>
        <w:t>Роскомнадзора</w:t>
      </w:r>
      <w:proofErr w:type="spellEnd"/>
      <w:r w:rsidRPr="00773E52">
        <w:rPr>
          <w:rFonts w:ascii="Arial" w:eastAsia="Times New Roman" w:hAnsi="Arial" w:cs="Arial"/>
          <w:color w:val="000000"/>
          <w:sz w:val="20"/>
          <w:szCs w:val="20"/>
          <w:lang w:eastAsia="ru-RU"/>
        </w:rPr>
        <w:t xml:space="preserve"> по месту своего нахождения с указанием всех имеющихся филиалов (представительств).</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2" w:name="б"/>
      <w:bookmarkEnd w:id="2"/>
      <w:r w:rsidRPr="00773E52">
        <w:rPr>
          <w:rFonts w:ascii="Arial" w:eastAsia="Times New Roman" w:hAnsi="Arial" w:cs="Arial"/>
          <w:color w:val="000000"/>
          <w:sz w:val="20"/>
          <w:szCs w:val="20"/>
          <w:lang w:eastAsia="ru-RU"/>
        </w:rPr>
        <w:t>б) Под адресом понимается место нахождения</w:t>
      </w:r>
      <w:r w:rsidRPr="00773E52">
        <w:rPr>
          <w:rFonts w:ascii="Arial" w:eastAsia="Times New Roman" w:hAnsi="Arial" w:cs="Arial"/>
          <w:b/>
          <w:bCs/>
          <w:color w:val="000000"/>
          <w:sz w:val="20"/>
          <w:szCs w:val="20"/>
          <w:lang w:eastAsia="ru-RU"/>
        </w:rPr>
        <w:t> </w:t>
      </w:r>
      <w:r w:rsidRPr="00773E52">
        <w:rPr>
          <w:rFonts w:ascii="Arial" w:eastAsia="Times New Roman" w:hAnsi="Arial" w:cs="Arial"/>
          <w:color w:val="000000"/>
          <w:sz w:val="20"/>
          <w:szCs w:val="20"/>
          <w:lang w:eastAsia="ru-RU"/>
        </w:rPr>
        <w:t>юридического лица в соответствии с учредительными документами и свидетельством о постановке юридического лица на учет в налоговом органе, почтовый адрес юридического лица, контактная информация. </w:t>
      </w:r>
      <w:r w:rsidRPr="00773E52">
        <w:rPr>
          <w:rFonts w:ascii="Arial" w:eastAsia="Times New Roman" w:hAnsi="Arial" w:cs="Arial"/>
          <w:color w:val="000000"/>
          <w:sz w:val="20"/>
          <w:szCs w:val="20"/>
          <w:lang w:eastAsia="ru-RU"/>
        </w:rPr>
        <w:br/>
        <w:t>Организациям, учреждениям, имеющим филиалы (представительства), рекомендуется отражать юридический и почтовый адреса (как юридического лица, так и его филиалов и представительств), где осуществляется непосредственная обработка персональных данных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рекомендуется обратить внимание обработка персональных данных осуществляется только юридическим лицом (формирование центральной информационной системы) и (или) филиалами (представительствами).</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3" w:name="в"/>
      <w:bookmarkEnd w:id="3"/>
      <w:r w:rsidRPr="00773E52">
        <w:rPr>
          <w:rFonts w:ascii="Arial" w:eastAsia="Times New Roman" w:hAnsi="Arial" w:cs="Arial"/>
          <w:color w:val="000000"/>
          <w:sz w:val="20"/>
          <w:szCs w:val="20"/>
          <w:lang w:eastAsia="ru-RU"/>
        </w:rPr>
        <w:t xml:space="preserve">в) Под адресом понимается место нахождения физического лица в соответствии со свидетельством </w:t>
      </w:r>
      <w:proofErr w:type="spellStart"/>
      <w:r w:rsidRPr="00773E52">
        <w:rPr>
          <w:rFonts w:ascii="Arial" w:eastAsia="Times New Roman" w:hAnsi="Arial" w:cs="Arial"/>
          <w:color w:val="000000"/>
          <w:sz w:val="20"/>
          <w:szCs w:val="20"/>
          <w:lang w:eastAsia="ru-RU"/>
        </w:rPr>
        <w:t>опостановке</w:t>
      </w:r>
      <w:proofErr w:type="spellEnd"/>
      <w:r w:rsidRPr="00773E52">
        <w:rPr>
          <w:rFonts w:ascii="Arial" w:eastAsia="Times New Roman" w:hAnsi="Arial" w:cs="Arial"/>
          <w:color w:val="000000"/>
          <w:sz w:val="20"/>
          <w:szCs w:val="20"/>
          <w:lang w:eastAsia="ru-RU"/>
        </w:rPr>
        <w:t xml:space="preserve"> на учет физического лица в налоговом органе, почтовый адрес физического лица, контактная информация.</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4" w:name="г"/>
      <w:bookmarkEnd w:id="4"/>
      <w:r w:rsidRPr="00773E52">
        <w:rPr>
          <w:rFonts w:ascii="Arial" w:eastAsia="Times New Roman" w:hAnsi="Arial" w:cs="Arial"/>
          <w:color w:val="000000"/>
          <w:sz w:val="20"/>
          <w:szCs w:val="20"/>
          <w:lang w:eastAsia="ru-RU"/>
        </w:rPr>
        <w:t xml:space="preserve">г) Под адресом понимается место нахождения государственного, муниципального органа в соответствии е учредительными документами и свидетельством о постановке юридического лада </w:t>
      </w:r>
      <w:r w:rsidRPr="00773E52">
        <w:rPr>
          <w:rFonts w:ascii="Arial" w:eastAsia="Times New Roman" w:hAnsi="Arial" w:cs="Arial"/>
          <w:color w:val="000000"/>
          <w:sz w:val="20"/>
          <w:szCs w:val="20"/>
          <w:lang w:eastAsia="ru-RU"/>
        </w:rPr>
        <w:lastRenderedPageBreak/>
        <w:t>на учет в налоговом органе, почтовый адрес государственного, муниципального органа, контактная информация.</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5" w:name="д"/>
      <w:bookmarkEnd w:id="5"/>
      <w:r w:rsidRPr="00773E52">
        <w:rPr>
          <w:rFonts w:ascii="Arial" w:eastAsia="Times New Roman" w:hAnsi="Arial" w:cs="Arial"/>
          <w:color w:val="000000"/>
          <w:sz w:val="20"/>
          <w:szCs w:val="20"/>
          <w:lang w:eastAsia="ru-RU"/>
        </w:rPr>
        <w:t xml:space="preserve">д) «Целью обработки персональных данных» в данном случае является как цели, указанные в учредительных </w:t>
      </w:r>
      <w:proofErr w:type="gramStart"/>
      <w:r w:rsidRPr="00773E52">
        <w:rPr>
          <w:rFonts w:ascii="Arial" w:eastAsia="Times New Roman" w:hAnsi="Arial" w:cs="Arial"/>
          <w:color w:val="000000"/>
          <w:sz w:val="20"/>
          <w:szCs w:val="20"/>
          <w:lang w:eastAsia="ru-RU"/>
        </w:rPr>
        <w:t>документах  Оператора</w:t>
      </w:r>
      <w:proofErr w:type="gramEnd"/>
      <w:r w:rsidRPr="00773E52">
        <w:rPr>
          <w:rFonts w:ascii="Arial" w:eastAsia="Times New Roman" w:hAnsi="Arial" w:cs="Arial"/>
          <w:color w:val="000000"/>
          <w:sz w:val="20"/>
          <w:szCs w:val="20"/>
          <w:lang w:eastAsia="ru-RU"/>
        </w:rPr>
        <w:t>, так и цели, фактически осуществляемой Оператором деятельности по обработке персональных данных.</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6" w:name="е"/>
      <w:bookmarkEnd w:id="6"/>
      <w:r w:rsidRPr="00773E52">
        <w:rPr>
          <w:rFonts w:ascii="Arial" w:eastAsia="Times New Roman" w:hAnsi="Arial" w:cs="Arial"/>
          <w:color w:val="000000"/>
          <w:sz w:val="20"/>
          <w:szCs w:val="20"/>
          <w:lang w:eastAsia="ru-RU"/>
        </w:rPr>
        <w:t xml:space="preserve">е) Признаются не только соответствующие статьи Федерального закона «О персональных данных», но и статьи иного нормативно-правового акта, регулирующие осуществляемый вид деятельности и касающиеся обработки персональных данных (например: ст. ст. 85 - 90 Трудового кодекса Российской Федерации, ст. 85.1 Воздушного кодекса Российской Федерации, ст. 12 Федерального </w:t>
      </w:r>
      <w:proofErr w:type="gramStart"/>
      <w:r w:rsidRPr="00773E52">
        <w:rPr>
          <w:rFonts w:ascii="Arial" w:eastAsia="Times New Roman" w:hAnsi="Arial" w:cs="Arial"/>
          <w:color w:val="000000"/>
          <w:sz w:val="20"/>
          <w:szCs w:val="20"/>
          <w:lang w:eastAsia="ru-RU"/>
        </w:rPr>
        <w:t>закона  «</w:t>
      </w:r>
      <w:proofErr w:type="gramEnd"/>
      <w:r w:rsidRPr="00773E52">
        <w:rPr>
          <w:rFonts w:ascii="Arial" w:eastAsia="Times New Roman" w:hAnsi="Arial" w:cs="Arial"/>
          <w:color w:val="000000"/>
          <w:sz w:val="20"/>
          <w:szCs w:val="20"/>
          <w:lang w:eastAsia="ru-RU"/>
        </w:rPr>
        <w:t>Об актах гражданского состояния» и др.</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7" w:name="ж"/>
      <w:bookmarkEnd w:id="7"/>
      <w:r w:rsidRPr="00773E52">
        <w:rPr>
          <w:rFonts w:ascii="Arial" w:eastAsia="Times New Roman" w:hAnsi="Arial" w:cs="Arial"/>
          <w:color w:val="000000"/>
          <w:sz w:val="20"/>
          <w:szCs w:val="20"/>
          <w:lang w:eastAsia="ru-RU"/>
        </w:rPr>
        <w:t>ж) Номер лицензии и пункт лицензионных условий, закрепляющий запрет на передачу персональных данных (или информации, касающейся физических лиц), допускается при наличии лицензии и (или) соответствующего пункта лицензионных условий.</w:t>
      </w:r>
    </w:p>
    <w:p w:rsidR="00773E52" w:rsidRPr="00773E52" w:rsidRDefault="00773E52" w:rsidP="00773E52">
      <w:pPr>
        <w:spacing w:after="0" w:line="240" w:lineRule="auto"/>
        <w:jc w:val="both"/>
        <w:rPr>
          <w:rFonts w:ascii="Arial" w:eastAsia="Times New Roman" w:hAnsi="Arial" w:cs="Arial"/>
          <w:color w:val="000000"/>
          <w:sz w:val="20"/>
          <w:szCs w:val="20"/>
          <w:lang w:eastAsia="ru-RU"/>
        </w:rPr>
      </w:pPr>
      <w:bookmarkStart w:id="8" w:name="з"/>
      <w:bookmarkEnd w:id="8"/>
      <w:r w:rsidRPr="00773E52">
        <w:rPr>
          <w:rFonts w:ascii="Arial" w:eastAsia="Times New Roman" w:hAnsi="Arial" w:cs="Arial"/>
          <w:color w:val="000000"/>
          <w:sz w:val="20"/>
          <w:szCs w:val="20"/>
          <w:lang w:eastAsia="ru-RU"/>
        </w:rPr>
        <w:t xml:space="preserve">з) При автоматизированной обработке персональных данных либо смешанной обработке желательно указать, передается ли полученная в ходе обработки персональных данных информация по внутренней сети юридического лица (информация доступна лишь для строго определенных сотрудников юридического лица) либо информация передается с использованием сети общего пользования </w:t>
      </w:r>
      <w:proofErr w:type="gramStart"/>
      <w:r w:rsidRPr="00773E52">
        <w:rPr>
          <w:rFonts w:ascii="Arial" w:eastAsia="Times New Roman" w:hAnsi="Arial" w:cs="Arial"/>
          <w:color w:val="000000"/>
          <w:sz w:val="20"/>
          <w:szCs w:val="20"/>
          <w:lang w:eastAsia="ru-RU"/>
        </w:rPr>
        <w:t>Интернет</w:t>
      </w:r>
      <w:proofErr w:type="gramEnd"/>
      <w:r w:rsidRPr="00773E52">
        <w:rPr>
          <w:rFonts w:ascii="Arial" w:eastAsia="Times New Roman" w:hAnsi="Arial" w:cs="Arial"/>
          <w:color w:val="000000"/>
          <w:sz w:val="20"/>
          <w:szCs w:val="20"/>
          <w:lang w:eastAsia="ru-RU"/>
        </w:rPr>
        <w:t xml:space="preserve"> либо без передачи полученной информации.</w:t>
      </w:r>
    </w:p>
    <w:p w:rsidR="00F67F02" w:rsidRDefault="00773E52"/>
    <w:sectPr w:rsidR="00F67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52"/>
    <w:rsid w:val="00773E52"/>
    <w:rsid w:val="00AC2328"/>
    <w:rsid w:val="00C7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D1156-D700-45F5-A942-733A8B87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rkn.gov.ru/directions/p5987/p42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4.rkn.gov.ru/directions/p5987/p4245/" TargetMode="External"/><Relationship Id="rId12" Type="http://schemas.openxmlformats.org/officeDocument/2006/relationships/hyperlink" Target="http://24.rkn.gov.ru/directions/p5987/p4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4.rkn.gov.ru/directions/p5987/p4245/" TargetMode="External"/><Relationship Id="rId11" Type="http://schemas.openxmlformats.org/officeDocument/2006/relationships/hyperlink" Target="http://24.rkn.gov.ru/directions/p5987/p4245/" TargetMode="External"/><Relationship Id="rId5" Type="http://schemas.openxmlformats.org/officeDocument/2006/relationships/hyperlink" Target="http://24.rkn.gov.ru/directions/p5987/p4245/" TargetMode="External"/><Relationship Id="rId10" Type="http://schemas.openxmlformats.org/officeDocument/2006/relationships/hyperlink" Target="http://24.rkn.gov.ru/directions/p5987/p4245/" TargetMode="External"/><Relationship Id="rId4" Type="http://schemas.openxmlformats.org/officeDocument/2006/relationships/hyperlink" Target="http://www.gosuslugi.ru/" TargetMode="External"/><Relationship Id="rId9" Type="http://schemas.openxmlformats.org/officeDocument/2006/relationships/hyperlink" Target="http://24.rkn.gov.ru/directions/p5987/p42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АстаховАГ</dc:creator>
  <cp:keywords/>
  <dc:description/>
  <cp:lastModifiedBy>АстаховАГ</cp:lastModifiedBy>
  <cp:revision>1</cp:revision>
  <dcterms:created xsi:type="dcterms:W3CDTF">2016-09-01T09:15:00Z</dcterms:created>
  <dcterms:modified xsi:type="dcterms:W3CDTF">2016-09-01T09:16:00Z</dcterms:modified>
</cp:coreProperties>
</file>